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6F4A" w14:textId="77777777" w:rsidR="00A03A11" w:rsidRDefault="00A03A11" w:rsidP="001D540A">
      <w:pPr>
        <w:rPr>
          <w:rFonts w:ascii="Helvetica Normal" w:hAnsi="Helvetica Normal"/>
          <w:lang w:val="de-DE"/>
        </w:rPr>
      </w:pPr>
    </w:p>
    <w:p w14:paraId="2DCE36C0" w14:textId="77777777" w:rsidR="008B4C11" w:rsidRDefault="008B4C11" w:rsidP="001D540A">
      <w:pPr>
        <w:rPr>
          <w:rFonts w:ascii="Helvetica Normal" w:hAnsi="Helvetica Normal"/>
          <w:lang w:val="de-DE"/>
        </w:rPr>
      </w:pPr>
    </w:p>
    <w:p w14:paraId="1DD5F0F5" w14:textId="217D4F3D" w:rsidR="001D540A" w:rsidRPr="008B4C11" w:rsidRDefault="00A03A11" w:rsidP="001D540A">
      <w:pPr>
        <w:rPr>
          <w:rFonts w:ascii="Helvetica Normal" w:hAnsi="Helvetica Normal"/>
          <w:lang w:val="de-DE"/>
        </w:rPr>
      </w:pPr>
      <w:r w:rsidRPr="00A03A11">
        <w:rPr>
          <w:rFonts w:ascii="Helvetica Normal" w:hAnsi="Helvetica Normal"/>
          <w:lang w:val="de-DE"/>
        </w:rPr>
        <w:t xml:space="preserve">An </w:t>
      </w:r>
      <w:r w:rsidR="008B4C11">
        <w:rPr>
          <w:rFonts w:ascii="Helvetica Normal" w:hAnsi="Helvetica Normal"/>
          <w:lang w:val="de-DE"/>
        </w:rPr>
        <w:t xml:space="preserve">alle Vereine des LVWB    </w:t>
      </w:r>
      <w:r w:rsidR="008B4C11">
        <w:rPr>
          <w:rFonts w:ascii="Helvetica Normal" w:hAnsi="Helvetica Normal"/>
          <w:lang w:val="de-DE"/>
        </w:rPr>
        <w:tab/>
      </w:r>
      <w:r w:rsidR="008B4C11">
        <w:rPr>
          <w:rFonts w:ascii="Helvetica Normal" w:hAnsi="Helvetica Normal"/>
          <w:lang w:val="de-DE"/>
        </w:rPr>
        <w:tab/>
      </w:r>
      <w:r w:rsidR="008B4C11">
        <w:rPr>
          <w:rFonts w:ascii="Helvetica Normal" w:hAnsi="Helvetica Normal"/>
          <w:lang w:val="de-DE"/>
        </w:rPr>
        <w:tab/>
      </w:r>
      <w:r w:rsidR="008B4C11">
        <w:rPr>
          <w:rFonts w:ascii="Helvetica Normal" w:hAnsi="Helvetica Normal"/>
          <w:lang w:val="de-DE"/>
        </w:rPr>
        <w:tab/>
      </w:r>
      <w:r w:rsidR="008B4C11">
        <w:rPr>
          <w:rFonts w:ascii="Helvetica Normal" w:hAnsi="Helvetica Normal"/>
          <w:lang w:val="de-DE"/>
        </w:rPr>
        <w:tab/>
      </w:r>
      <w:r w:rsidR="008B4C11">
        <w:rPr>
          <w:rFonts w:ascii="Helvetica Normal" w:hAnsi="Helvetica Normal"/>
          <w:lang w:val="de-DE"/>
        </w:rPr>
        <w:tab/>
      </w:r>
      <w:r w:rsidR="008B4C11">
        <w:rPr>
          <w:rFonts w:ascii="Helvetica Normal" w:hAnsi="Helvetica Normal"/>
          <w:lang w:val="de-DE"/>
        </w:rPr>
        <w:tab/>
      </w:r>
      <w:r>
        <w:rPr>
          <w:rFonts w:ascii="Helvetica Normal" w:hAnsi="Helvetica Normal"/>
          <w:b/>
          <w:lang w:val="de-DE"/>
        </w:rPr>
        <w:tab/>
      </w:r>
      <w:r w:rsidR="0077641F">
        <w:rPr>
          <w:rFonts w:ascii="Helvetica Normal" w:hAnsi="Helvetica Normal"/>
          <w:lang w:val="de-DE"/>
        </w:rPr>
        <w:fldChar w:fldCharType="begin"/>
      </w:r>
      <w:r w:rsidR="0077641F">
        <w:rPr>
          <w:rFonts w:ascii="Helvetica Normal" w:hAnsi="Helvetica Normal"/>
          <w:lang w:val="de-DE"/>
        </w:rPr>
        <w:instrText xml:space="preserve"> TIME \@ "d. MMMM yyyy" </w:instrText>
      </w:r>
      <w:r w:rsidR="0077641F">
        <w:rPr>
          <w:rFonts w:ascii="Helvetica Normal" w:hAnsi="Helvetica Normal"/>
          <w:lang w:val="de-DE"/>
        </w:rPr>
        <w:fldChar w:fldCharType="separate"/>
      </w:r>
      <w:r w:rsidR="008B4C11">
        <w:rPr>
          <w:rFonts w:ascii="Helvetica Normal" w:hAnsi="Helvetica Normal"/>
          <w:noProof/>
          <w:lang w:val="de-DE"/>
        </w:rPr>
        <w:t>19. April 2020</w:t>
      </w:r>
      <w:r w:rsidR="0077641F">
        <w:rPr>
          <w:rFonts w:ascii="Helvetica Normal" w:hAnsi="Helvetica Normal"/>
          <w:lang w:val="de-DE"/>
        </w:rPr>
        <w:fldChar w:fldCharType="end"/>
      </w:r>
    </w:p>
    <w:p w14:paraId="33899B28" w14:textId="77777777" w:rsidR="00A03A11" w:rsidRDefault="00A03A11" w:rsidP="001D540A">
      <w:pPr>
        <w:rPr>
          <w:rFonts w:ascii="Helvetica Normal" w:hAnsi="Helvetica Normal"/>
          <w:lang w:val="de-DE"/>
        </w:rPr>
      </w:pPr>
    </w:p>
    <w:p w14:paraId="41121131" w14:textId="541005CD" w:rsidR="001D540A" w:rsidRDefault="008B4C11" w:rsidP="00D0299B">
      <w:pPr>
        <w:rPr>
          <w:lang w:val="de-DE"/>
        </w:rPr>
      </w:pPr>
      <w:r>
        <w:rPr>
          <w:lang w:val="de-DE"/>
        </w:rPr>
        <w:t>Betreff: Meisterschaft 2019/2020</w:t>
      </w:r>
    </w:p>
    <w:p w14:paraId="1FC4D331" w14:textId="5CE6B2A7" w:rsidR="008B4C11" w:rsidRDefault="008B4C11" w:rsidP="00D0299B">
      <w:pPr>
        <w:rPr>
          <w:lang w:val="de-DE"/>
        </w:rPr>
      </w:pPr>
    </w:p>
    <w:p w14:paraId="43AB717C" w14:textId="77777777" w:rsidR="008B4C11" w:rsidRDefault="008B4C11" w:rsidP="008B4C11">
      <w:r w:rsidRPr="008B4C11">
        <w:t>Sehr geehrte Vereine, liebe Sportlerinnen und Sportler!</w:t>
      </w:r>
    </w:p>
    <w:p w14:paraId="2302049F" w14:textId="77777777" w:rsidR="008B4C11" w:rsidRDefault="008B4C11" w:rsidP="008B4C11">
      <w:r w:rsidRPr="008B4C11">
        <w:br/>
        <w:t>Ich hoffe, dass alle Mitglieder und ihre Lieben gesund sind und die doch schon lange Zeit mit Einschränkungen gut überstanden haben.</w:t>
      </w:r>
    </w:p>
    <w:p w14:paraId="5C243FD8" w14:textId="77777777" w:rsidR="008B4C11" w:rsidRDefault="008B4C11" w:rsidP="008B4C11">
      <w:r w:rsidRPr="008B4C11">
        <w:br/>
        <w:t>Die letzten Wochen wurden unter Beobachtung der politischen Entscheidungen genützt, um im Einklang mit dem ÖSKB die weitere Vorgangsweise zu bestimmen.</w:t>
      </w:r>
    </w:p>
    <w:p w14:paraId="6D1FCD6A" w14:textId="2F92CC65" w:rsidR="008B4C11" w:rsidRDefault="008B4C11" w:rsidP="008B4C11">
      <w:r w:rsidRPr="008B4C11">
        <w:br/>
        <w:t xml:space="preserve">Da bis jetzt sicher ist, dass bis Ende Juni keinerlei Betrieb in unseren Bowlinghallen möglich ist </w:t>
      </w:r>
      <w:r w:rsidRPr="008B4C11">
        <w:rPr>
          <w:b/>
          <w:bCs/>
        </w:rPr>
        <w:t>und</w:t>
      </w:r>
      <w:r w:rsidRPr="008B4C11">
        <w:t xml:space="preserve"> eine Öffnung (indoor) danach nicht einmal noch </w:t>
      </w:r>
      <w:r w:rsidRPr="008B4C11">
        <w:t>politisch</w:t>
      </w:r>
      <w:r w:rsidRPr="008B4C11">
        <w:t xml:space="preserve"> angedacht ist, beschließt der LVWB die </w:t>
      </w:r>
      <w:r w:rsidRPr="008B4C11">
        <w:rPr>
          <w:b/>
          <w:bCs/>
          <w:color w:val="FF0000"/>
        </w:rPr>
        <w:t xml:space="preserve">Beendigung der Saison 2019/2020, </w:t>
      </w:r>
      <w:r w:rsidRPr="008B4C11">
        <w:t>um eine faire und diskussionslose Entscheidung zu treffen</w:t>
      </w:r>
      <w:r w:rsidRPr="008B4C11">
        <w:rPr>
          <w:b/>
          <w:bCs/>
          <w:color w:val="FF0000"/>
        </w:rPr>
        <w:t xml:space="preserve">. </w:t>
      </w:r>
      <w:r w:rsidRPr="008B4C11">
        <w:t xml:space="preserve">Folgend werden keine Meister in den noch ausstehenden und bereits gespielten Runden und Bewerben ermittelt. Somit wird unter Bedachtnahme der möglichen Änderungen (in den noch zu bestimmenden </w:t>
      </w:r>
      <w:r w:rsidRPr="008B4C11">
        <w:t>Ummelde Zeiten</w:t>
      </w:r>
      <w:r w:rsidRPr="008B4C11">
        <w:t xml:space="preserve">) einiger Sektionen nach dem Stand anfangs September 2019 neu </w:t>
      </w:r>
      <w:r w:rsidR="008B4E78">
        <w:t>gestellt.</w:t>
      </w:r>
    </w:p>
    <w:p w14:paraId="564A2BE8" w14:textId="77777777" w:rsidR="008B4C11" w:rsidRDefault="008B4C11" w:rsidP="008B4C11"/>
    <w:p w14:paraId="5ECF8B36" w14:textId="0A610D48" w:rsidR="008B4C11" w:rsidRDefault="008B4C11" w:rsidP="008B4C11">
      <w:r w:rsidRPr="008B4C11">
        <w:t xml:space="preserve">Sollte es nicht möglich sein 09/2020 einen uneingeschränkten Betrieb der Hallen und somit der Meisterschaft (hauptsächlich Team-Bewerbe) durchzuführen, werden wir Alternativen in den </w:t>
      </w:r>
      <w:r w:rsidRPr="008B4C11">
        <w:t>kommenden</w:t>
      </w:r>
      <w:r w:rsidRPr="008B4C11">
        <w:t xml:space="preserve"> Wochen </w:t>
      </w:r>
      <w:r w:rsidR="00E11A54">
        <w:t>besprechen</w:t>
      </w:r>
      <w:r w:rsidRPr="008B4C11">
        <w:t xml:space="preserve">. Wir arbeiten bereits jetzt an mehreren Möglichkeiten, wenn </w:t>
      </w:r>
      <w:r w:rsidRPr="008B4C11">
        <w:t>nur ein</w:t>
      </w:r>
      <w:r w:rsidRPr="008B4C11">
        <w:t xml:space="preserve"> eingeschränkter Betrieb zu diesem Zeitpunkt möglich ist. Keinem ist bekannt, wie sich COVID 19 entwickelt, Lockerungen bestimmt werden und ich kann euch nur </w:t>
      </w:r>
      <w:r w:rsidR="00E11A54" w:rsidRPr="008B4C11">
        <w:t>um Geduld</w:t>
      </w:r>
      <w:r w:rsidRPr="008B4C11">
        <w:t xml:space="preserve"> bitten vorrangig auf eure Gesundheit zu achten, dass wir uns alle wieder schnellstmöglich</w:t>
      </w:r>
      <w:r>
        <w:t>,</w:t>
      </w:r>
      <w:r w:rsidRPr="008B4C11">
        <w:t xml:space="preserve"> vielleicht in einer den Umständen angepassten Form</w:t>
      </w:r>
      <w:r>
        <w:t xml:space="preserve"> und Durchführung</w:t>
      </w:r>
      <w:r w:rsidRPr="008B4C11">
        <w:t xml:space="preserve"> wieder</w:t>
      </w:r>
      <w:r w:rsidR="00A62276">
        <w:t>zu</w:t>
      </w:r>
      <w:r w:rsidRPr="008B4C11">
        <w:t>sehen</w:t>
      </w:r>
      <w:r>
        <w:t>,</w:t>
      </w:r>
      <w:r w:rsidRPr="008B4C11">
        <w:t xml:space="preserve"> zur Ausübung unseres </w:t>
      </w:r>
      <w:r w:rsidRPr="008B4C11">
        <w:t>geliebten</w:t>
      </w:r>
      <w:r w:rsidRPr="008B4C11">
        <w:t xml:space="preserve"> Sports.     </w:t>
      </w:r>
    </w:p>
    <w:p w14:paraId="35FF688F" w14:textId="77777777" w:rsidR="008B4C11" w:rsidRDefault="008B4C11" w:rsidP="008B4C11"/>
    <w:p w14:paraId="6BCF6597" w14:textId="1A1AAE53" w:rsidR="008B4C11" w:rsidRDefault="008B4C11" w:rsidP="008B4C11">
      <w:r w:rsidRPr="008B4C11">
        <w:t>So wünsche ich euch alles Gute, bleibt gesund,</w:t>
      </w:r>
    </w:p>
    <w:p w14:paraId="0C9E6E16" w14:textId="77777777" w:rsidR="008B4C11" w:rsidRDefault="008B4C11" w:rsidP="008B4C11"/>
    <w:p w14:paraId="08AD29FB" w14:textId="25DC2033" w:rsidR="008B4C11" w:rsidRDefault="008B4C11" w:rsidP="008B4C11">
      <w:r w:rsidRPr="008B4C11">
        <w:t>mit sportlichen Grüßen, euer Christian Körber e.h. f.d.</w:t>
      </w:r>
      <w:r>
        <w:t xml:space="preserve"> </w:t>
      </w:r>
      <w:r w:rsidRPr="008B4C11">
        <w:t>LVWB </w:t>
      </w:r>
    </w:p>
    <w:p w14:paraId="6E86DAFD" w14:textId="468C08B5" w:rsidR="00A70DA2" w:rsidRDefault="00A70DA2" w:rsidP="008B4C11"/>
    <w:p w14:paraId="0E624BA9" w14:textId="1D278F40" w:rsidR="00E11A54" w:rsidRDefault="00E11A54" w:rsidP="008B4C11">
      <w:r w:rsidRPr="005E18BA">
        <w:rPr>
          <w:b/>
          <w:bCs/>
        </w:rPr>
        <w:t>PS I:</w:t>
      </w:r>
      <w:r>
        <w:t xml:space="preserve"> Ich bedanke mich bei allen Spielern für die Vor- und Ratschläge, wie man dennoch die Meisterschaft 2019/20 fertigspielen könnte, muss aber sagen, dass letztendlich für uns nur die </w:t>
      </w:r>
      <w:r w:rsidR="005E18BA">
        <w:t>Gesundheit aller</w:t>
      </w:r>
      <w:r>
        <w:t xml:space="preserve"> zählt</w:t>
      </w:r>
      <w:r w:rsidR="005E18BA">
        <w:t xml:space="preserve"> und die gesetzeskonforme Durchführung, die zum jetzigen Zeitpunkt noch niemand kennt.</w:t>
      </w:r>
    </w:p>
    <w:p w14:paraId="4F69400C" w14:textId="77777777" w:rsidR="005E18BA" w:rsidRDefault="005E18BA" w:rsidP="008B4C11"/>
    <w:p w14:paraId="51D69371" w14:textId="1EABB9E1" w:rsidR="00A70DA2" w:rsidRDefault="00A70DA2" w:rsidP="008B4C11">
      <w:r w:rsidRPr="005E18BA">
        <w:rPr>
          <w:b/>
          <w:bCs/>
        </w:rPr>
        <w:t>PS</w:t>
      </w:r>
      <w:r w:rsidR="00E11A54" w:rsidRPr="005E18BA">
        <w:rPr>
          <w:b/>
          <w:bCs/>
        </w:rPr>
        <w:t xml:space="preserve"> II</w:t>
      </w:r>
      <w:r w:rsidRPr="005E18BA">
        <w:rPr>
          <w:b/>
          <w:bCs/>
        </w:rPr>
        <w:t>.:</w:t>
      </w:r>
      <w:r>
        <w:t xml:space="preserve"> Meine Verantwortung den Teilnehmern </w:t>
      </w:r>
      <w:r w:rsidR="005E18BA">
        <w:t xml:space="preserve">der ESBC 2020 </w:t>
      </w:r>
      <w:r>
        <w:t>gegenüber wurde</w:t>
      </w:r>
      <w:r w:rsidR="00E11A54">
        <w:t xml:space="preserve"> unsererseits</w:t>
      </w:r>
      <w:r>
        <w:t xml:space="preserve"> endgültig der Start an der ESBC 2020 Berlin abgesagt, obwohl das Organisationskomitee Berlin </w:t>
      </w:r>
      <w:r w:rsidRPr="005E18BA">
        <w:rPr>
          <w:u w:val="single"/>
        </w:rPr>
        <w:t>nochmals</w:t>
      </w:r>
      <w:r w:rsidR="005E18BA">
        <w:rPr>
          <w:u w:val="single"/>
        </w:rPr>
        <w:t xml:space="preserve"> Fristen </w:t>
      </w:r>
      <w:r>
        <w:t xml:space="preserve"> </w:t>
      </w:r>
      <w:r w:rsidRPr="005E18BA">
        <w:rPr>
          <w:u w:val="single"/>
        </w:rPr>
        <w:t>bis 30.4.</w:t>
      </w:r>
      <w:r>
        <w:t xml:space="preserve">verlängerte. </w:t>
      </w:r>
    </w:p>
    <w:p w14:paraId="0536D7B5" w14:textId="2EC3320D" w:rsidR="00A70DA2" w:rsidRDefault="00A70DA2" w:rsidP="008B4C11">
      <w:r>
        <w:t xml:space="preserve">Gleichzeitig wurde die Retournierung der </w:t>
      </w:r>
      <w:r w:rsidR="00E11A54">
        <w:t xml:space="preserve">eingezahlten </w:t>
      </w:r>
      <w:r>
        <w:t xml:space="preserve">Gelder gefordert. </w:t>
      </w:r>
      <w:r w:rsidR="00E11A54">
        <w:t>Pins wurden ebenfalls in China storniert.</w:t>
      </w:r>
      <w:r w:rsidR="005E18BA">
        <w:t xml:space="preserve"> Dressen- und Jackenbestellung bleibt aufrecht.</w:t>
      </w:r>
    </w:p>
    <w:p w14:paraId="7B386DFA" w14:textId="3EE00CA7" w:rsidR="00A70DA2" w:rsidRPr="00A70DA2" w:rsidRDefault="00A70DA2" w:rsidP="00A70DA2"/>
    <w:p w14:paraId="34522DD2" w14:textId="4FB4B23F" w:rsidR="00A70DA2" w:rsidRPr="00A70DA2" w:rsidRDefault="00A70DA2" w:rsidP="00A70DA2"/>
    <w:p w14:paraId="6226F65F" w14:textId="0BC69267" w:rsidR="00A70DA2" w:rsidRPr="00A70DA2" w:rsidRDefault="00A70DA2" w:rsidP="00A70DA2"/>
    <w:p w14:paraId="5BEB1E82" w14:textId="65FE37B1" w:rsidR="00A70DA2" w:rsidRDefault="00A70DA2" w:rsidP="00A70DA2">
      <w:pPr>
        <w:rPr>
          <w:b/>
          <w:bCs/>
          <w:color w:val="FF0000"/>
        </w:rPr>
      </w:pPr>
    </w:p>
    <w:p w14:paraId="64AB72AA" w14:textId="77777777" w:rsidR="00A70DA2" w:rsidRPr="00A70DA2" w:rsidRDefault="00A70DA2" w:rsidP="00A70DA2">
      <w:pPr>
        <w:jc w:val="center"/>
      </w:pPr>
    </w:p>
    <w:sectPr w:rsidR="00A70DA2" w:rsidRPr="00A70DA2" w:rsidSect="005E18BA">
      <w:footerReference w:type="default" r:id="rId8"/>
      <w:headerReference w:type="first" r:id="rId9"/>
      <w:pgSz w:w="12240" w:h="15840" w:code="1"/>
      <w:pgMar w:top="851" w:right="1418" w:bottom="0" w:left="1418" w:header="2495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61E2" w14:textId="77777777" w:rsidR="006744FE" w:rsidRDefault="006744FE" w:rsidP="008B50F4">
      <w:r>
        <w:separator/>
      </w:r>
    </w:p>
  </w:endnote>
  <w:endnote w:type="continuationSeparator" w:id="0">
    <w:p w14:paraId="2CBB7D71" w14:textId="77777777" w:rsidR="006744FE" w:rsidRDefault="006744FE" w:rsidP="008B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ormal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B91E" w14:textId="77777777" w:rsidR="00FD27B0" w:rsidRPr="00FD27B0" w:rsidRDefault="00FD27B0">
    <w:pPr>
      <w:pStyle w:val="Fuzeile"/>
      <w:pBdr>
        <w:top w:val="thinThickSmallGap" w:sz="24" w:space="1" w:color="622423" w:themeColor="accent2" w:themeShade="7F"/>
      </w:pBdr>
      <w:rPr>
        <w:rFonts w:ascii="Century Gothic" w:hAnsi="Century Gothic"/>
        <w:sz w:val="18"/>
        <w:szCs w:val="18"/>
      </w:rPr>
    </w:pPr>
  </w:p>
  <w:p w14:paraId="11437CCF" w14:textId="77777777" w:rsidR="00FD27B0" w:rsidRPr="00FD27B0" w:rsidRDefault="00FD27B0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58EF" w14:textId="77777777" w:rsidR="006744FE" w:rsidRDefault="006744FE" w:rsidP="008B50F4">
      <w:r>
        <w:separator/>
      </w:r>
    </w:p>
  </w:footnote>
  <w:footnote w:type="continuationSeparator" w:id="0">
    <w:p w14:paraId="3599850C" w14:textId="77777777" w:rsidR="006744FE" w:rsidRDefault="006744FE" w:rsidP="008B5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E3FA" w14:textId="77777777" w:rsidR="008B50F4" w:rsidRDefault="006744FE">
    <w:pPr>
      <w:pStyle w:val="Kopfzeile"/>
    </w:pPr>
    <w:r>
      <w:rPr>
        <w:noProof/>
      </w:rPr>
      <w:pict w14:anchorId="7CE1784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7.15pt;margin-top:-82.3pt;width:267.75pt;height:49.1pt;z-index:251662336;mso-position-horizontal-relative:margin" stroked="f">
          <v:textbox style="mso-next-textbox:#_x0000_s2053">
            <w:txbxContent>
              <w:p w14:paraId="6F8A0644" w14:textId="77777777" w:rsidR="008B50F4" w:rsidRPr="00F473F6" w:rsidRDefault="008B50F4" w:rsidP="008B50F4">
                <w:pPr>
                  <w:jc w:val="right"/>
                  <w:rPr>
                    <w:rFonts w:ascii="Century Gothic" w:hAnsi="Century Gothic" w:cs="Century Gothic"/>
                    <w:sz w:val="30"/>
                    <w:szCs w:val="30"/>
                  </w:rPr>
                </w:pPr>
                <w:r w:rsidRPr="00F473F6">
                  <w:rPr>
                    <w:rFonts w:ascii="Century Gothic" w:hAnsi="Century Gothic" w:cs="Century Gothic"/>
                    <w:sz w:val="30"/>
                    <w:szCs w:val="30"/>
                  </w:rPr>
                  <w:t>Landesverband Wien Bowling</w:t>
                </w:r>
              </w:p>
              <w:p w14:paraId="1D1F3EB0" w14:textId="77777777" w:rsidR="00E26E7F" w:rsidRPr="00E26E7F" w:rsidRDefault="00E26E7F" w:rsidP="00E26E7F">
                <w:pPr>
                  <w:jc w:val="right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E26E7F">
                  <w:rPr>
                    <w:rFonts w:ascii="Century Gothic" w:hAnsi="Century Gothic" w:cs="Century Gothic"/>
                    <w:sz w:val="20"/>
                    <w:szCs w:val="20"/>
                  </w:rPr>
                  <w:t xml:space="preserve">ZVR: </w:t>
                </w:r>
                <w:r w:rsidRPr="00E26E7F">
                  <w:rPr>
                    <w:rFonts w:ascii="Century Gothic" w:hAnsi="Century Gothic" w:cs="Arial"/>
                    <w:bCs/>
                    <w:sz w:val="20"/>
                    <w:szCs w:val="20"/>
                  </w:rPr>
                  <w:t>812733042</w:t>
                </w:r>
              </w:p>
              <w:p w14:paraId="52B4B3A3" w14:textId="77777777" w:rsidR="00E26E7F" w:rsidRPr="00C96FEA" w:rsidRDefault="008B50F4" w:rsidP="00E26E7F">
                <w:pPr>
                  <w:jc w:val="right"/>
                  <w:rPr>
                    <w:rFonts w:ascii="Century Gothic" w:hAnsi="Century Gothic" w:cs="Century Gothic"/>
                    <w:sz w:val="18"/>
                    <w:szCs w:val="18"/>
                  </w:rPr>
                </w:pPr>
                <w:r w:rsidRPr="00C96FEA">
                  <w:rPr>
                    <w:rFonts w:ascii="Century Gothic" w:hAnsi="Century Gothic" w:cs="Century Gothic"/>
                    <w:sz w:val="18"/>
                    <w:szCs w:val="18"/>
                  </w:rPr>
                  <w:t>im Plus Bowling Center</w:t>
                </w:r>
              </w:p>
              <w:p w14:paraId="795C5BEA" w14:textId="77777777" w:rsidR="008B50F4" w:rsidRDefault="008B50F4"/>
            </w:txbxContent>
          </v:textbox>
          <w10:wrap anchorx="margin"/>
        </v:shape>
      </w:pict>
    </w:r>
    <w:r>
      <w:rPr>
        <w:noProof/>
      </w:rPr>
      <w:pict w14:anchorId="70D081F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65.65pt;margin-top:-3.95pt;width:414.75pt;height:0;z-index:251664384" o:connectortype="straight"/>
      </w:pict>
    </w:r>
    <w:r>
      <w:rPr>
        <w:noProof/>
      </w:rPr>
      <w:pict w14:anchorId="0A173E99">
        <v:shape id="_x0000_s2054" type="#_x0000_t202" style="position:absolute;margin-left:56.75pt;margin-top:-36.95pt;width:448.4pt;height:33pt;z-index:251663360" stroked="f">
          <v:textbox style="mso-next-textbox:#_x0000_s2054">
            <w:txbxContent>
              <w:p w14:paraId="7842B1B6" w14:textId="2EBA136C" w:rsidR="008B50F4" w:rsidRPr="00FD27B0" w:rsidRDefault="008B50F4" w:rsidP="008B50F4">
                <w:pPr>
                  <w:tabs>
                    <w:tab w:val="right" w:pos="828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744D7B">
                  <w:rPr>
                    <w:rFonts w:ascii="Century Gothic" w:hAnsi="Century Gothic" w:cs="Century Gothic"/>
                    <w:sz w:val="20"/>
                    <w:szCs w:val="20"/>
                  </w:rPr>
                  <w:t>1170 Wien, Beheimgasse 5-7</w:t>
                </w:r>
                <w:r w:rsidRPr="00744D7B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</w:r>
                <w:r w:rsidR="00F4209F">
                  <w:rPr>
                    <w:rFonts w:ascii="Century Gothic" w:hAnsi="Century Gothic" w:cs="Century Gothic"/>
                    <w:sz w:val="20"/>
                    <w:szCs w:val="20"/>
                  </w:rPr>
                  <w:t xml:space="preserve">      </w:t>
                </w:r>
                <w:r w:rsidRPr="00744D7B">
                  <w:rPr>
                    <w:rFonts w:ascii="Century Gothic" w:hAnsi="Century Gothic" w:cs="Century Gothic"/>
                    <w:sz w:val="20"/>
                    <w:szCs w:val="20"/>
                  </w:rPr>
                  <w:t>Sekretariat</w:t>
                </w:r>
                <w:r w:rsidR="008B4C11">
                  <w:rPr>
                    <w:rFonts w:ascii="Century Gothic" w:hAnsi="Century Gothic" w:cs="Century Gothic"/>
                    <w:sz w:val="20"/>
                    <w:szCs w:val="20"/>
                  </w:rPr>
                  <w:t>,14 tägig:</w:t>
                </w:r>
                <w:r w:rsidR="00E84CC6" w:rsidRPr="00E84CC6">
                  <w:rPr>
                    <w:rFonts w:ascii="Century Gothic" w:hAnsi="Century Gothic" w:cs="Century Gothic"/>
                    <w:b/>
                    <w:sz w:val="20"/>
                    <w:szCs w:val="20"/>
                  </w:rPr>
                  <w:t xml:space="preserve"> </w:t>
                </w:r>
                <w:r w:rsidR="00E84CC6">
                  <w:rPr>
                    <w:rFonts w:ascii="Century Gothic" w:hAnsi="Century Gothic" w:cs="Century Gothic"/>
                    <w:sz w:val="20"/>
                    <w:szCs w:val="20"/>
                  </w:rPr>
                  <w:t>Mi.</w:t>
                </w:r>
                <w:r w:rsidRPr="00744D7B">
                  <w:rPr>
                    <w:rFonts w:ascii="Century Gothic" w:hAnsi="Century Gothic" w:cs="Century Gothic"/>
                    <w:sz w:val="20"/>
                    <w:szCs w:val="20"/>
                  </w:rPr>
                  <w:t xml:space="preserve"> 18</w:t>
                </w:r>
                <w:r w:rsidR="00C11C03">
                  <w:rPr>
                    <w:rFonts w:ascii="Century Gothic" w:hAnsi="Century Gothic" w:cs="Century Gothic"/>
                    <w:sz w:val="20"/>
                    <w:szCs w:val="20"/>
                  </w:rPr>
                  <w:t>³°</w:t>
                </w:r>
                <w:r w:rsidRPr="00744D7B">
                  <w:rPr>
                    <w:rFonts w:ascii="Century Gothic" w:hAnsi="Century Gothic" w:cs="Century Gothic"/>
                    <w:sz w:val="20"/>
                    <w:szCs w:val="20"/>
                  </w:rPr>
                  <w:t>-19</w:t>
                </w:r>
                <w:r w:rsidR="00C11C03">
                  <w:rPr>
                    <w:rFonts w:ascii="Century Gothic" w:hAnsi="Century Gothic" w:cs="Century Gothic"/>
                    <w:sz w:val="20"/>
                    <w:szCs w:val="20"/>
                  </w:rPr>
                  <w:t>³°</w:t>
                </w:r>
                <w:r w:rsidRPr="00744D7B">
                  <w:rPr>
                    <w:rFonts w:ascii="Century Gothic" w:hAnsi="Century Gothic" w:cs="Century Gothic"/>
                    <w:sz w:val="20"/>
                    <w:szCs w:val="20"/>
                  </w:rPr>
                  <w:t xml:space="preserve"> Uhr</w:t>
                </w:r>
              </w:p>
              <w:p w14:paraId="31A88742" w14:textId="77777777" w:rsidR="008B50F4" w:rsidRPr="00FD27B0" w:rsidRDefault="008B50F4" w:rsidP="008B50F4">
                <w:r w:rsidRPr="00FD27B0">
                  <w:rPr>
                    <w:rFonts w:ascii="Century Gothic" w:hAnsi="Century Gothic" w:cs="Century Gothic"/>
                    <w:sz w:val="20"/>
                    <w:szCs w:val="20"/>
                  </w:rPr>
                  <w:t xml:space="preserve">Tel.: 01 </w:t>
                </w:r>
                <w:r w:rsidR="00E80319">
                  <w:rPr>
                    <w:rFonts w:ascii="Century Gothic" w:hAnsi="Century Gothic" w:cs="Century Gothic"/>
                    <w:sz w:val="20"/>
                    <w:szCs w:val="20"/>
                  </w:rPr>
                  <w:t>405 63 20</w:t>
                </w:r>
                <w:r w:rsidR="00E80319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</w:r>
                <w:r w:rsidR="00E80319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</w:r>
                <w:r w:rsidRPr="00FD27B0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</w:r>
                <w:r w:rsidRPr="00FD27B0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</w:r>
                <w:r w:rsidRPr="00FD27B0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</w:r>
                <w:r w:rsidRPr="00FD27B0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  <w:t xml:space="preserve">       www.bowling-wien.at</w:t>
                </w:r>
              </w:p>
            </w:txbxContent>
          </v:textbox>
        </v:shape>
      </w:pict>
    </w:r>
    <w:r>
      <w:rPr>
        <w:noProof/>
        <w:lang w:val="de-DE"/>
      </w:rPr>
      <w:pict w14:anchorId="38C920EA">
        <v:shape id="_x0000_s2052" type="#_x0000_t202" style="position:absolute;margin-left:56.75pt;margin-top:-88.7pt;width:448.4pt;height:84.75pt;z-index:251661312;mso-width-relative:margin;mso-height-relative:margin" stroked="f">
          <v:textbox style="mso-next-textbox:#_x0000_s2052">
            <w:txbxContent>
              <w:p w14:paraId="71DEE999" w14:textId="77777777" w:rsidR="008B50F4" w:rsidRPr="00BF0C89" w:rsidRDefault="008B50F4" w:rsidP="008B50F4">
                <w:pPr>
                  <w:rPr>
                    <w:rFonts w:ascii="Century Gothic" w:hAnsi="Century Gothic" w:cs="Century Gothic"/>
                    <w:sz w:val="32"/>
                    <w:szCs w:val="32"/>
                  </w:rPr>
                </w:pPr>
                <w:r w:rsidRPr="00F473F6">
                  <w:rPr>
                    <w:rFonts w:ascii="Century Gothic" w:hAnsi="Century Gothic" w:cs="Century Gothic"/>
                    <w:sz w:val="72"/>
                    <w:szCs w:val="72"/>
                  </w:rPr>
                  <w:t>LVWB</w:t>
                </w:r>
                <w:r>
                  <w:rPr>
                    <w:rFonts w:ascii="Century Gothic" w:hAnsi="Century Gothic" w:cs="Century Gothic"/>
                    <w:sz w:val="72"/>
                    <w:szCs w:val="72"/>
                  </w:rPr>
                  <w:t xml:space="preserve"> </w:t>
                </w:r>
              </w:p>
              <w:p w14:paraId="0FB48F57" w14:textId="77777777" w:rsidR="008B50F4" w:rsidRDefault="008B50F4"/>
            </w:txbxContent>
          </v:textbox>
        </v:shape>
      </w:pict>
    </w:r>
    <w:r w:rsidR="008B50F4">
      <w:rPr>
        <w:noProof/>
        <w:lang w:val="de-AT" w:eastAsia="de-AT"/>
      </w:rPr>
      <w:drawing>
        <wp:anchor distT="0" distB="0" distL="114300" distR="114300" simplePos="0" relativeHeight="251658752" behindDoc="0" locked="0" layoutInCell="1" allowOverlap="1" wp14:anchorId="170086BB" wp14:editId="0A3D5F9F">
          <wp:simplePos x="0" y="0"/>
          <wp:positionH relativeFrom="column">
            <wp:posOffset>-414020</wp:posOffset>
          </wp:positionH>
          <wp:positionV relativeFrom="page">
            <wp:posOffset>609600</wp:posOffset>
          </wp:positionV>
          <wp:extent cx="775335" cy="1028700"/>
          <wp:effectExtent l="19050" t="0" r="5715" b="0"/>
          <wp:wrapNone/>
          <wp:docPr id="29" name="Bild 2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34B"/>
    <w:multiLevelType w:val="hybridMultilevel"/>
    <w:tmpl w:val="C5F03C5E"/>
    <w:lvl w:ilvl="0" w:tplc="85FC7C6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02C24DE"/>
    <w:multiLevelType w:val="hybridMultilevel"/>
    <w:tmpl w:val="23BC5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534F"/>
    <w:multiLevelType w:val="hybridMultilevel"/>
    <w:tmpl w:val="AE6CE6BC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235E"/>
    <w:multiLevelType w:val="hybridMultilevel"/>
    <w:tmpl w:val="FBB62D44"/>
    <w:lvl w:ilvl="0" w:tplc="0C070017">
      <w:start w:val="1"/>
      <w:numFmt w:val="lowerLetter"/>
      <w:lvlText w:val="%1)"/>
      <w:lvlJc w:val="left"/>
      <w:pPr>
        <w:ind w:left="1524" w:hanging="360"/>
      </w:pPr>
    </w:lvl>
    <w:lvl w:ilvl="1" w:tplc="0C070019" w:tentative="1">
      <w:start w:val="1"/>
      <w:numFmt w:val="lowerLetter"/>
      <w:lvlText w:val="%2."/>
      <w:lvlJc w:val="left"/>
      <w:pPr>
        <w:ind w:left="2244" w:hanging="360"/>
      </w:pPr>
    </w:lvl>
    <w:lvl w:ilvl="2" w:tplc="0C07001B" w:tentative="1">
      <w:start w:val="1"/>
      <w:numFmt w:val="lowerRoman"/>
      <w:lvlText w:val="%3."/>
      <w:lvlJc w:val="right"/>
      <w:pPr>
        <w:ind w:left="2964" w:hanging="180"/>
      </w:pPr>
    </w:lvl>
    <w:lvl w:ilvl="3" w:tplc="0C07000F" w:tentative="1">
      <w:start w:val="1"/>
      <w:numFmt w:val="decimal"/>
      <w:lvlText w:val="%4."/>
      <w:lvlJc w:val="left"/>
      <w:pPr>
        <w:ind w:left="3684" w:hanging="360"/>
      </w:pPr>
    </w:lvl>
    <w:lvl w:ilvl="4" w:tplc="0C070019" w:tentative="1">
      <w:start w:val="1"/>
      <w:numFmt w:val="lowerLetter"/>
      <w:lvlText w:val="%5."/>
      <w:lvlJc w:val="left"/>
      <w:pPr>
        <w:ind w:left="4404" w:hanging="360"/>
      </w:pPr>
    </w:lvl>
    <w:lvl w:ilvl="5" w:tplc="0C07001B" w:tentative="1">
      <w:start w:val="1"/>
      <w:numFmt w:val="lowerRoman"/>
      <w:lvlText w:val="%6."/>
      <w:lvlJc w:val="right"/>
      <w:pPr>
        <w:ind w:left="5124" w:hanging="180"/>
      </w:pPr>
    </w:lvl>
    <w:lvl w:ilvl="6" w:tplc="0C07000F" w:tentative="1">
      <w:start w:val="1"/>
      <w:numFmt w:val="decimal"/>
      <w:lvlText w:val="%7."/>
      <w:lvlJc w:val="left"/>
      <w:pPr>
        <w:ind w:left="5844" w:hanging="360"/>
      </w:pPr>
    </w:lvl>
    <w:lvl w:ilvl="7" w:tplc="0C070019" w:tentative="1">
      <w:start w:val="1"/>
      <w:numFmt w:val="lowerLetter"/>
      <w:lvlText w:val="%8."/>
      <w:lvlJc w:val="left"/>
      <w:pPr>
        <w:ind w:left="6564" w:hanging="360"/>
      </w:pPr>
    </w:lvl>
    <w:lvl w:ilvl="8" w:tplc="0C07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4" w15:restartNumberingAfterBreak="0">
    <w:nsid w:val="35971DB3"/>
    <w:multiLevelType w:val="hybridMultilevel"/>
    <w:tmpl w:val="4900DD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63854"/>
    <w:multiLevelType w:val="hybridMultilevel"/>
    <w:tmpl w:val="EDB2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C266C"/>
    <w:multiLevelType w:val="hybridMultilevel"/>
    <w:tmpl w:val="6B727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206EB"/>
    <w:multiLevelType w:val="hybridMultilevel"/>
    <w:tmpl w:val="1DC441E0"/>
    <w:lvl w:ilvl="0" w:tplc="E3F83D22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41AC"/>
    <w:multiLevelType w:val="hybridMultilevel"/>
    <w:tmpl w:val="6452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37000"/>
    <w:multiLevelType w:val="hybridMultilevel"/>
    <w:tmpl w:val="8A3A5820"/>
    <w:lvl w:ilvl="0" w:tplc="E3F83D22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A08CB"/>
    <w:multiLevelType w:val="hybridMultilevel"/>
    <w:tmpl w:val="D6B2E85C"/>
    <w:lvl w:ilvl="0" w:tplc="A6929A8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3285E"/>
    <w:multiLevelType w:val="hybridMultilevel"/>
    <w:tmpl w:val="A60215B8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2863F5"/>
    <w:multiLevelType w:val="hybridMultilevel"/>
    <w:tmpl w:val="447E2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0B5"/>
    <w:multiLevelType w:val="hybridMultilevel"/>
    <w:tmpl w:val="18F60B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A11"/>
    <w:rsid w:val="00002FE3"/>
    <w:rsid w:val="0002675D"/>
    <w:rsid w:val="000704EE"/>
    <w:rsid w:val="000A7C17"/>
    <w:rsid w:val="000B766B"/>
    <w:rsid w:val="00114C4F"/>
    <w:rsid w:val="0019141E"/>
    <w:rsid w:val="00194C2C"/>
    <w:rsid w:val="001D540A"/>
    <w:rsid w:val="00213553"/>
    <w:rsid w:val="00274CE6"/>
    <w:rsid w:val="0028090B"/>
    <w:rsid w:val="002D296A"/>
    <w:rsid w:val="002D5940"/>
    <w:rsid w:val="002F7B9D"/>
    <w:rsid w:val="003524D0"/>
    <w:rsid w:val="00377BFF"/>
    <w:rsid w:val="003A1DFE"/>
    <w:rsid w:val="003C7CC8"/>
    <w:rsid w:val="003D0654"/>
    <w:rsid w:val="003D5D0C"/>
    <w:rsid w:val="003D70F7"/>
    <w:rsid w:val="003E61E8"/>
    <w:rsid w:val="00404734"/>
    <w:rsid w:val="004436B3"/>
    <w:rsid w:val="00482266"/>
    <w:rsid w:val="004A06C7"/>
    <w:rsid w:val="004A21F9"/>
    <w:rsid w:val="004D58D3"/>
    <w:rsid w:val="00582C94"/>
    <w:rsid w:val="005A06DD"/>
    <w:rsid w:val="005A164B"/>
    <w:rsid w:val="005D598C"/>
    <w:rsid w:val="005E18BA"/>
    <w:rsid w:val="005F7C59"/>
    <w:rsid w:val="00630C84"/>
    <w:rsid w:val="00653034"/>
    <w:rsid w:val="006744FE"/>
    <w:rsid w:val="006A332F"/>
    <w:rsid w:val="006D170B"/>
    <w:rsid w:val="00736003"/>
    <w:rsid w:val="00754423"/>
    <w:rsid w:val="0077641F"/>
    <w:rsid w:val="008862F8"/>
    <w:rsid w:val="00893A9A"/>
    <w:rsid w:val="00894556"/>
    <w:rsid w:val="008B4C11"/>
    <w:rsid w:val="008B4E78"/>
    <w:rsid w:val="008B50F4"/>
    <w:rsid w:val="00931792"/>
    <w:rsid w:val="00937978"/>
    <w:rsid w:val="00962F5A"/>
    <w:rsid w:val="009A7D5A"/>
    <w:rsid w:val="00A0239C"/>
    <w:rsid w:val="00A03A11"/>
    <w:rsid w:val="00A14864"/>
    <w:rsid w:val="00A25F5F"/>
    <w:rsid w:val="00A62276"/>
    <w:rsid w:val="00A70DA2"/>
    <w:rsid w:val="00A859FC"/>
    <w:rsid w:val="00AC2CB7"/>
    <w:rsid w:val="00B33489"/>
    <w:rsid w:val="00B53229"/>
    <w:rsid w:val="00B75A25"/>
    <w:rsid w:val="00B94BBE"/>
    <w:rsid w:val="00BE3BE2"/>
    <w:rsid w:val="00BE776C"/>
    <w:rsid w:val="00BF4B67"/>
    <w:rsid w:val="00BF7497"/>
    <w:rsid w:val="00C11C03"/>
    <w:rsid w:val="00C13C50"/>
    <w:rsid w:val="00C21126"/>
    <w:rsid w:val="00C23779"/>
    <w:rsid w:val="00C8697A"/>
    <w:rsid w:val="00C96FEA"/>
    <w:rsid w:val="00CC2584"/>
    <w:rsid w:val="00CC349B"/>
    <w:rsid w:val="00CC5228"/>
    <w:rsid w:val="00CD2AD8"/>
    <w:rsid w:val="00D0299B"/>
    <w:rsid w:val="00D20299"/>
    <w:rsid w:val="00DA1F50"/>
    <w:rsid w:val="00DB415E"/>
    <w:rsid w:val="00DE393C"/>
    <w:rsid w:val="00E11A54"/>
    <w:rsid w:val="00E26E7F"/>
    <w:rsid w:val="00E4496B"/>
    <w:rsid w:val="00E559E6"/>
    <w:rsid w:val="00E64638"/>
    <w:rsid w:val="00E71B60"/>
    <w:rsid w:val="00E80319"/>
    <w:rsid w:val="00E84CC6"/>
    <w:rsid w:val="00EC0838"/>
    <w:rsid w:val="00F05C5D"/>
    <w:rsid w:val="00F1050C"/>
    <w:rsid w:val="00F4209F"/>
    <w:rsid w:val="00F66508"/>
    <w:rsid w:val="00F75081"/>
    <w:rsid w:val="00FA02BE"/>
    <w:rsid w:val="00FD27B0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1D4A107"/>
  <w15:docId w15:val="{C1AB89C8-8082-46C9-86AE-1A656A4B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40A"/>
    <w:pPr>
      <w:spacing w:after="0" w:line="240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FD27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13C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50F4"/>
    <w:pPr>
      <w:tabs>
        <w:tab w:val="center" w:pos="4703"/>
        <w:tab w:val="right" w:pos="9406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50F4"/>
  </w:style>
  <w:style w:type="paragraph" w:styleId="Fuzeile">
    <w:name w:val="footer"/>
    <w:basedOn w:val="Standard"/>
    <w:link w:val="FuzeileZchn"/>
    <w:uiPriority w:val="99"/>
    <w:unhideWhenUsed/>
    <w:rsid w:val="008B50F4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50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0F4"/>
    <w:rPr>
      <w:rFonts w:ascii="Tahoma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0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2D296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FD27B0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FD27B0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D27B0"/>
    <w:rPr>
      <w:rFonts w:ascii="Times New Roman" w:eastAsia="Calibri" w:hAnsi="Times New Roman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3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13C50"/>
    <w:rPr>
      <w:color w:val="0000FF"/>
      <w:u w:val="single"/>
    </w:rPr>
  </w:style>
  <w:style w:type="character" w:styleId="Hervorhebung">
    <w:name w:val="Emphasis"/>
    <w:basedOn w:val="Absatz-Standardschriftart"/>
    <w:qFormat/>
    <w:rsid w:val="00C13C50"/>
    <w:rPr>
      <w:i/>
      <w:iCs/>
    </w:rPr>
  </w:style>
  <w:style w:type="table" w:styleId="Tabellenraster">
    <w:name w:val="Table Grid"/>
    <w:basedOn w:val="NormaleTabelle"/>
    <w:uiPriority w:val="59"/>
    <w:rsid w:val="00A1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.koerber\Desktop\Dropbox%20Auslagerung\1%20LVWB%20OFFIZIELL\Formular%20Lvwb%20Briefkopf\Briefpapier%20Rohling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52447-76D0-420F-8A1B-FB3DE75F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Rohling Vorlage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HTL Mödling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Körber</dc:creator>
  <cp:lastModifiedBy>Christian Koerber</cp:lastModifiedBy>
  <cp:revision>4</cp:revision>
  <cp:lastPrinted>2018-09-26T15:53:00Z</cp:lastPrinted>
  <dcterms:created xsi:type="dcterms:W3CDTF">2020-04-19T15:45:00Z</dcterms:created>
  <dcterms:modified xsi:type="dcterms:W3CDTF">2020-04-19T15:48:00Z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